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293E02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22E5E6BC" w:rsidR="00293E02" w:rsidRPr="00293E02" w:rsidRDefault="00293E02" w:rsidP="00293E02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Latn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Еколошки одржива, комунално опремљена, енергетски ефикасна и безбједна средина – </w:t>
            </w:r>
            <w:r>
              <w:rPr>
                <w:rFonts w:ascii="Calibri" w:hAnsi="Calibri"/>
                <w:sz w:val="20"/>
                <w:szCs w:val="20"/>
                <w:lang w:val="sr-Latn-CS"/>
              </w:rPr>
              <w:t>Green City</w:t>
            </w:r>
          </w:p>
        </w:tc>
        <w:tc>
          <w:tcPr>
            <w:tcW w:w="5101" w:type="dxa"/>
          </w:tcPr>
          <w:p w14:paraId="091AB1FE" w14:textId="29211760" w:rsidR="00293E02" w:rsidRPr="00B92F69" w:rsidRDefault="00293E02" w:rsidP="00D50AD9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3.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Latn-CS"/>
              </w:rPr>
              <w:t>4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.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Заштићено природно насљеђе, унапређено стање парковских и зелених површина до </w:t>
            </w:r>
            <w:r w:rsidR="00D50AD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D50AD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691AC2D2" w14:textId="1A40E28D" w:rsidR="00292DD8" w:rsidRDefault="00F33D3D" w:rsidP="00635CD2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635CD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E83D93">
              <w:t xml:space="preserve"> </w:t>
            </w:r>
            <w:r w:rsidR="00E83D93" w:rsidRPr="00E83D9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3.</w:t>
            </w:r>
            <w:r w:rsidR="0070065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6</w:t>
            </w:r>
            <w:r w:rsidR="00E83D93" w:rsidRPr="00E83D9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.2. </w:t>
            </w:r>
            <w:r w:rsidR="00293E02" w:rsidRPr="00E83D9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oдржавање и уређење парковских, зелених и других  јавних  површина</w:t>
            </w:r>
          </w:p>
          <w:p w14:paraId="71E05F60" w14:textId="54292D85" w:rsidR="00F33D3D" w:rsidRPr="00293E02" w:rsidRDefault="008C616E" w:rsidP="00A030DE">
            <w:pPr>
              <w:spacing w:before="120"/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5325D1">
              <w:t xml:space="preserve"> </w:t>
            </w:r>
            <w:r w:rsidR="00F6341C">
              <w:t xml:space="preserve"> </w:t>
            </w:r>
            <w:r w:rsidR="001A1B48">
              <w:t xml:space="preserve"> </w:t>
            </w:r>
            <w:r w:rsidR="00C848BB">
              <w:t xml:space="preserve"> </w:t>
            </w:r>
            <w:r w:rsidR="00E83D93" w:rsidRPr="00E83D9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</w:t>
            </w:r>
            <w:r w:rsidR="00293E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.</w:t>
            </w:r>
            <w:r w:rsidR="00E83D93" w:rsidRPr="00E83D9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3.</w:t>
            </w:r>
            <w:r w:rsidR="0070065B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6</w:t>
            </w:r>
            <w:r w:rsidR="00E83D93" w:rsidRPr="00E83D9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.2.</w:t>
            </w:r>
            <w:r w:rsidR="00A030D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5</w:t>
            </w:r>
            <w:r w:rsidR="00E83D93" w:rsidRPr="00E83D9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. Изгра</w:t>
            </w:r>
            <w:r w:rsidR="00293E0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дња градских тргова</w:t>
            </w:r>
          </w:p>
        </w:tc>
      </w:tr>
      <w:tr w:rsidR="00F33D3D" w:rsidRPr="00B92F69" w14:paraId="28B7BDBD" w14:textId="77777777" w:rsidTr="00441570">
        <w:trPr>
          <w:trHeight w:val="1072"/>
        </w:trPr>
        <w:tc>
          <w:tcPr>
            <w:tcW w:w="9889" w:type="dxa"/>
            <w:gridSpan w:val="2"/>
          </w:tcPr>
          <w:p w14:paraId="776DD409" w14:textId="77777777" w:rsidR="00386274" w:rsidRDefault="00F33D3D" w:rsidP="00386274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635CD2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4FF9F9DE" w:rsidR="008F0A27" w:rsidRPr="00293E02" w:rsidRDefault="00E83D93" w:rsidP="00CA25C9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93E02">
              <w:rPr>
                <w:rFonts w:ascii="Calibri" w:hAnsi="Calibri"/>
                <w:sz w:val="20"/>
                <w:szCs w:val="20"/>
                <w:lang w:val="sr-Cyrl-RS"/>
              </w:rPr>
              <w:t xml:space="preserve">Пјешачка зона од Трга Крајине до Народног позоришта представља фреквентну пјешачку саобраћајницу која је у постојећем стању </w:t>
            </w:r>
            <w:r w:rsidR="00CA25C9" w:rsidRPr="00293E02">
              <w:rPr>
                <w:rFonts w:ascii="Calibri" w:hAnsi="Calibri"/>
                <w:sz w:val="20"/>
                <w:szCs w:val="20"/>
                <w:lang w:val="sr-Cyrl-RS"/>
              </w:rPr>
              <w:t>не задовољава потребе грађана.</w:t>
            </w:r>
          </w:p>
        </w:tc>
      </w:tr>
      <w:tr w:rsidR="00F33D3D" w:rsidRPr="00B92F69" w14:paraId="551B4717" w14:textId="77777777" w:rsidTr="008F2BF2">
        <w:trPr>
          <w:trHeight w:val="1130"/>
        </w:trPr>
        <w:tc>
          <w:tcPr>
            <w:tcW w:w="4788" w:type="dxa"/>
          </w:tcPr>
          <w:p w14:paraId="4E1CC59B" w14:textId="10BD6D1B" w:rsidR="008F0A27" w:rsidRDefault="00F33D3D" w:rsidP="008F0A27">
            <w:pPr>
              <w:spacing w:before="120"/>
              <w:rPr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B26AB0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8F0A27">
              <w:t xml:space="preserve"> </w:t>
            </w:r>
          </w:p>
          <w:p w14:paraId="323C3CCB" w14:textId="16C99CD5" w:rsidR="00F33D3D" w:rsidRPr="00293E02" w:rsidRDefault="00A85D13" w:rsidP="00D50AD9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93E02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D50AD9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Pr="00293E02">
              <w:rPr>
                <w:rFonts w:ascii="Calibri" w:hAnsi="Calibri"/>
                <w:sz w:val="20"/>
                <w:szCs w:val="20"/>
              </w:rPr>
              <w:t>202</w:t>
            </w:r>
            <w:r w:rsidR="00D50AD9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Pr="00293E02">
              <w:rPr>
                <w:rFonts w:ascii="Calibri" w:hAnsi="Calibri"/>
                <w:sz w:val="20"/>
                <w:szCs w:val="20"/>
              </w:rPr>
              <w:t>. године проценат уређених градских простора повећан за 10% у односу на 2017.г.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2F3286F1" w14:textId="737377E8" w:rsidR="00196F0D" w:rsidRPr="00293E02" w:rsidRDefault="00B26B8D" w:rsidP="00293E02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93E0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Грађани</w:t>
            </w:r>
            <w:r w:rsidR="005325D1" w:rsidRPr="00293E0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293E0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Бања Луке</w:t>
            </w:r>
          </w:p>
          <w:p w14:paraId="10DEF9A1" w14:textId="7C136D52" w:rsidR="00F33D3D" w:rsidRPr="008F2BF2" w:rsidRDefault="00CA25C9" w:rsidP="00E83D93">
            <w:pPr>
              <w:pStyle w:val="ListParagraph"/>
              <w:numPr>
                <w:ilvl w:val="0"/>
                <w:numId w:val="11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293E02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Туристи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7EBA02" w14:textId="77777777" w:rsidR="00420EE3" w:rsidRPr="00420EE3" w:rsidRDefault="00420EE3" w:rsidP="00420EE3">
            <w:pPr>
              <w:pStyle w:val="ListParagraph"/>
              <w:numPr>
                <w:ilvl w:val="0"/>
                <w:numId w:val="14"/>
              </w:numPr>
              <w:spacing w:after="120"/>
              <w:rPr>
                <w:rFonts w:ascii="Calibri" w:eastAsia="Calibri" w:hAnsi="Calibri"/>
                <w:noProof/>
                <w:sz w:val="20"/>
                <w:szCs w:val="20"/>
                <w:lang w:val="sr-Cyrl-RS"/>
              </w:rPr>
            </w:pPr>
            <w:r w:rsidRPr="00420EE3">
              <w:rPr>
                <w:rFonts w:ascii="Calibri" w:eastAsia="Calibri" w:hAnsi="Calibri"/>
                <w:noProof/>
                <w:sz w:val="20"/>
                <w:szCs w:val="20"/>
                <w:lang w:val="sr-Cyrl-RS"/>
              </w:rPr>
              <w:t>До краја 2022. године, реконструисана централна пјешачка зоне од Трга Крајине до Народног позоришта (изградња по фазама) и др. у дужини од ccа 2 км.</w:t>
            </w:r>
          </w:p>
          <w:p w14:paraId="57B2BC63" w14:textId="77777777" w:rsidR="00420EE3" w:rsidRPr="00420EE3" w:rsidRDefault="00420EE3" w:rsidP="00420EE3">
            <w:pPr>
              <w:pStyle w:val="ListParagraph"/>
              <w:numPr>
                <w:ilvl w:val="0"/>
                <w:numId w:val="14"/>
              </w:numPr>
              <w:spacing w:after="120"/>
              <w:rPr>
                <w:rFonts w:ascii="Calibri" w:eastAsia="Calibri" w:hAnsi="Calibri"/>
                <w:noProof/>
                <w:sz w:val="20"/>
                <w:szCs w:val="20"/>
                <w:lang w:val="sr-Cyrl-RS"/>
              </w:rPr>
            </w:pPr>
            <w:r w:rsidRPr="00420EE3">
              <w:rPr>
                <w:rFonts w:ascii="Calibri" w:eastAsia="Calibri" w:hAnsi="Calibri"/>
                <w:noProof/>
                <w:sz w:val="20"/>
                <w:szCs w:val="20"/>
                <w:lang w:val="sr-Cyrl-RS"/>
              </w:rPr>
              <w:t>До краја 2022. године, уређење трга и централног спомен-обиљежја у ужој градској зони.</w:t>
            </w:r>
          </w:p>
          <w:p w14:paraId="4B87DA8A" w14:textId="7EF1FDC0" w:rsidR="00F6341C" w:rsidRPr="00293E02" w:rsidRDefault="00420EE3" w:rsidP="00420EE3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sz w:val="20"/>
                <w:szCs w:val="20"/>
              </w:rPr>
            </w:pPr>
            <w:r w:rsidRPr="002E5959">
              <w:rPr>
                <w:rFonts w:ascii="Calibri" w:eastAsia="Calibri" w:hAnsi="Calibri"/>
                <w:noProof/>
                <w:sz w:val="20"/>
                <w:szCs w:val="20"/>
                <w:lang w:val="sr-Cyrl-RS"/>
              </w:rPr>
              <w:t>До краја 2022.г, изграђено најмање 5 тргова/пјацета у насељима за културне и забавне догађаје и садржаје, те меморијалне-споменичке намјене.</w:t>
            </w:r>
            <w:bookmarkStart w:id="0" w:name="_GoBack"/>
            <w:bookmarkEnd w:id="0"/>
          </w:p>
        </w:tc>
        <w:tc>
          <w:tcPr>
            <w:tcW w:w="5101" w:type="dxa"/>
          </w:tcPr>
          <w:p w14:paraId="35D7CB5B" w14:textId="777777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4229B6D8" w14:textId="5185E045" w:rsidR="00A85D13" w:rsidRPr="00293E02" w:rsidRDefault="00A85D13" w:rsidP="00F6341C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93E02">
              <w:rPr>
                <w:rFonts w:ascii="Calibri" w:hAnsi="Calibri"/>
                <w:sz w:val="20"/>
                <w:szCs w:val="20"/>
                <w:lang w:val="sr-Cyrl-RS"/>
              </w:rPr>
              <w:t>Површина уређених јавних површина</w:t>
            </w:r>
          </w:p>
          <w:p w14:paraId="43F3A1E0" w14:textId="59EED893" w:rsidR="00CA25C9" w:rsidRPr="00293E02" w:rsidRDefault="00CA25C9" w:rsidP="00A85D1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93E02">
              <w:rPr>
                <w:rFonts w:ascii="Calibri" w:hAnsi="Calibri"/>
                <w:sz w:val="20"/>
                <w:szCs w:val="20"/>
                <w:lang w:val="sr-Cyrl-RS"/>
              </w:rPr>
              <w:t>По</w:t>
            </w:r>
            <w:r w:rsidR="00441570">
              <w:rPr>
                <w:rFonts w:ascii="Calibri" w:hAnsi="Calibri"/>
                <w:sz w:val="20"/>
                <w:szCs w:val="20"/>
                <w:lang w:val="sr-Cyrl-RS"/>
              </w:rPr>
              <w:t>вршина</w:t>
            </w:r>
            <w:r w:rsidRPr="00293E02">
              <w:rPr>
                <w:rFonts w:ascii="Calibri" w:hAnsi="Calibri"/>
                <w:sz w:val="20"/>
                <w:szCs w:val="20"/>
                <w:lang w:val="sr-Cyrl-RS"/>
              </w:rPr>
              <w:t xml:space="preserve"> пјешачких површина и омогућавање осталих садржаја за грађане</w:t>
            </w:r>
          </w:p>
          <w:p w14:paraId="32A13920" w14:textId="77777777" w:rsidR="00F33D3D" w:rsidRPr="00B92F69" w:rsidRDefault="00F33D3D" w:rsidP="00CA25C9">
            <w:pPr>
              <w:pStyle w:val="ListParagraph"/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0A551340" w:rsidR="00F33D3D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49B118F" w14:textId="49B23551" w:rsidR="00B26B8D" w:rsidRPr="00293E02" w:rsidRDefault="00B26B8D" w:rsidP="00CA25C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293E02">
              <w:rPr>
                <w:rFonts w:ascii="Calibri" w:hAnsi="Calibri"/>
                <w:sz w:val="20"/>
                <w:szCs w:val="20"/>
                <w:lang w:val="sr-Cyrl-RS"/>
              </w:rPr>
              <w:t>Из</w:t>
            </w:r>
            <w:r w:rsidR="00293E02" w:rsidRPr="00293E02">
              <w:rPr>
                <w:rFonts w:ascii="Calibri" w:hAnsi="Calibri"/>
                <w:sz w:val="20"/>
                <w:szCs w:val="20"/>
                <w:lang w:val="sr-Cyrl-RS"/>
              </w:rPr>
              <w:t>р</w:t>
            </w:r>
            <w:r w:rsidR="00293E02" w:rsidRPr="00293E02">
              <w:rPr>
                <w:rFonts w:ascii="Calibri" w:hAnsi="Calibri"/>
                <w:sz w:val="20"/>
                <w:szCs w:val="20"/>
                <w:lang w:val="sr-Latn-RS"/>
              </w:rPr>
              <w:t>a</w:t>
            </w:r>
            <w:r w:rsidR="00293E02" w:rsidRPr="00293E02">
              <w:rPr>
                <w:rFonts w:ascii="Calibri" w:hAnsi="Calibri"/>
                <w:sz w:val="20"/>
                <w:szCs w:val="20"/>
                <w:lang w:val="sr-Cyrl-CS"/>
              </w:rPr>
              <w:t>д</w:t>
            </w:r>
            <w:r w:rsidR="00A85D13" w:rsidRPr="00293E02">
              <w:rPr>
                <w:rFonts w:ascii="Calibri" w:hAnsi="Calibri"/>
                <w:sz w:val="20"/>
                <w:szCs w:val="20"/>
                <w:lang w:val="sr-Latn-RS"/>
              </w:rPr>
              <w:t xml:space="preserve">a </w:t>
            </w:r>
            <w:r w:rsidR="00A85D13" w:rsidRPr="00293E02">
              <w:rPr>
                <w:rFonts w:ascii="Calibri" w:hAnsi="Calibri"/>
                <w:sz w:val="20"/>
                <w:szCs w:val="20"/>
                <w:lang w:val="sr-Cyrl-RS"/>
              </w:rPr>
              <w:t>пројектно-техничке документације</w:t>
            </w:r>
          </w:p>
          <w:p w14:paraId="76A97F96" w14:textId="2E51BD19" w:rsidR="00A85D13" w:rsidRPr="00A85D13" w:rsidRDefault="00A85D13" w:rsidP="00A85D13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293E02">
              <w:rPr>
                <w:rFonts w:ascii="Calibri" w:hAnsi="Calibri"/>
                <w:sz w:val="20"/>
                <w:szCs w:val="20"/>
                <w:lang w:val="sr-Cyrl-RS"/>
              </w:rPr>
              <w:t>Извођење радова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53ACD225" w:rsidR="00F33D3D" w:rsidRPr="00B92F69" w:rsidRDefault="00F33D3D" w:rsidP="00D50AD9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Од</w:t>
            </w:r>
            <w:r w:rsidR="00293E02">
              <w:rPr>
                <w:rFonts w:ascii="Calibri" w:hAnsi="Calibri"/>
                <w:sz w:val="20"/>
                <w:szCs w:val="20"/>
                <w:lang w:val="sr-Cyrl-RS"/>
              </w:rPr>
              <w:t xml:space="preserve"> 2018. </w:t>
            </w:r>
            <w:r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F6341C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D50AD9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F6341C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D50AD9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2051DF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3C9A0225" w:rsidR="00EB1C5B" w:rsidRPr="00CA25C9" w:rsidRDefault="00293E02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441570">
              <w:rPr>
                <w:rFonts w:ascii="Calibri" w:hAnsi="Calibri"/>
                <w:sz w:val="20"/>
                <w:szCs w:val="20"/>
                <w:lang w:val="sr-Cyrl-RS"/>
              </w:rPr>
              <w:t>4</w:t>
            </w:r>
            <w:r w:rsidR="00376011" w:rsidRPr="00CA25C9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441570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B26B8D" w:rsidRPr="00CA25C9">
              <w:rPr>
                <w:rFonts w:ascii="Calibri" w:hAnsi="Calibri"/>
                <w:sz w:val="20"/>
                <w:szCs w:val="20"/>
                <w:lang w:val="sr-Cyrl-RS"/>
              </w:rPr>
              <w:t>00</w:t>
            </w:r>
            <w:r w:rsidR="00441570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</w:p>
          <w:p w14:paraId="3D83BC19" w14:textId="6DAF28B7" w:rsidR="00F33D3D" w:rsidRPr="00441570" w:rsidRDefault="00A85D13" w:rsidP="00293E02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3E02">
              <w:rPr>
                <w:rFonts w:ascii="Calibri" w:hAnsi="Calibri"/>
                <w:sz w:val="20"/>
                <w:szCs w:val="20"/>
              </w:rPr>
              <w:t>2018:</w:t>
            </w:r>
            <w:r w:rsidR="00441570">
              <w:rPr>
                <w:rFonts w:ascii="Calibri" w:hAnsi="Calibri"/>
                <w:sz w:val="20"/>
                <w:szCs w:val="20"/>
                <w:lang w:val="sr-Cyrl-CS"/>
              </w:rPr>
              <w:t xml:space="preserve"> 100.000,00   </w:t>
            </w:r>
            <w:r w:rsidR="00293E02" w:rsidRPr="00293E02">
              <w:rPr>
                <w:rFonts w:ascii="Calibri" w:hAnsi="Calibri"/>
                <w:sz w:val="20"/>
                <w:szCs w:val="20"/>
                <w:lang w:val="sr-Cyrl-CS"/>
              </w:rPr>
              <w:t xml:space="preserve">          </w:t>
            </w:r>
            <w:r w:rsidR="00441570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293E02" w:rsidRPr="00293E02">
              <w:rPr>
                <w:rFonts w:ascii="Calibri" w:hAnsi="Calibri"/>
                <w:sz w:val="20"/>
                <w:szCs w:val="20"/>
              </w:rPr>
              <w:t>2021:</w:t>
            </w:r>
            <w:r w:rsidR="00441570">
              <w:rPr>
                <w:rFonts w:ascii="Calibri" w:hAnsi="Calibri"/>
                <w:sz w:val="20"/>
                <w:szCs w:val="20"/>
                <w:lang w:val="sr-Cyrl-CS"/>
              </w:rPr>
              <w:t>1.000.000,00</w:t>
            </w:r>
          </w:p>
          <w:p w14:paraId="21D667FF" w14:textId="73B9EF0F" w:rsidR="00A85D13" w:rsidRPr="00441570" w:rsidRDefault="00A85D13" w:rsidP="00F6341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3E02">
              <w:rPr>
                <w:rFonts w:ascii="Calibri" w:hAnsi="Calibri"/>
                <w:sz w:val="20"/>
                <w:szCs w:val="20"/>
              </w:rPr>
              <w:t>2019:</w:t>
            </w:r>
            <w:r w:rsidR="00293E02" w:rsidRPr="00293E02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441570">
              <w:rPr>
                <w:rFonts w:ascii="Calibri" w:hAnsi="Calibri"/>
                <w:sz w:val="20"/>
                <w:szCs w:val="20"/>
                <w:lang w:val="sr-Cyrl-CS"/>
              </w:rPr>
              <w:t xml:space="preserve">1.000.000,00          </w:t>
            </w:r>
            <w:r w:rsidR="00293E02" w:rsidRPr="00293E02">
              <w:rPr>
                <w:rFonts w:ascii="Calibri" w:hAnsi="Calibri"/>
                <w:sz w:val="20"/>
                <w:szCs w:val="20"/>
              </w:rPr>
              <w:t>2022:</w:t>
            </w:r>
            <w:r w:rsidR="00441570">
              <w:rPr>
                <w:rFonts w:ascii="Calibri" w:hAnsi="Calibri"/>
                <w:sz w:val="20"/>
                <w:szCs w:val="20"/>
                <w:lang w:val="sr-Cyrl-CS"/>
              </w:rPr>
              <w:t xml:space="preserve"> 1.000.000,00</w:t>
            </w:r>
          </w:p>
          <w:p w14:paraId="7E1CE9F5" w14:textId="60A27B64" w:rsidR="00A85D13" w:rsidRPr="00441570" w:rsidRDefault="00A85D13" w:rsidP="00F6341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293E02">
              <w:rPr>
                <w:rFonts w:ascii="Calibri" w:hAnsi="Calibri"/>
                <w:sz w:val="20"/>
                <w:szCs w:val="20"/>
              </w:rPr>
              <w:t>2020:</w:t>
            </w:r>
            <w:r w:rsidR="00441570">
              <w:rPr>
                <w:rFonts w:ascii="Calibri" w:hAnsi="Calibri"/>
                <w:sz w:val="20"/>
                <w:szCs w:val="20"/>
                <w:lang w:val="sr-Cyrl-CS"/>
              </w:rPr>
              <w:t xml:space="preserve"> 1.000.000,00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D82895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C848BB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2051D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323DA54F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="001A1B48">
              <w:rPr>
                <w:rFonts w:ascii="Calibri" w:hAnsi="Calibri"/>
                <w:sz w:val="20"/>
                <w:szCs w:val="20"/>
                <w:lang w:val="sr-Cyrl-RS"/>
              </w:rPr>
              <w:t xml:space="preserve">Остали извори финансирања: </w:t>
            </w:r>
          </w:p>
          <w:p w14:paraId="4EAE9641" w14:textId="3625BBCD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441570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5554D79" w14:textId="34B35AD8" w:rsidR="00441570" w:rsidRDefault="0044157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А)</w:t>
            </w:r>
            <w:r>
              <w:t xml:space="preserve"> </w:t>
            </w:r>
            <w:r w:rsidRPr="00441570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7FF895C1" w14:textId="5649DFD6" w:rsidR="00441570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6B1D0BA7" w:rsidR="002E081E" w:rsidRPr="00EB1C5B" w:rsidRDefault="0044157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="002E081E"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530885D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6905288" w14:textId="77777777" w:rsidR="002051DF" w:rsidRPr="00441570" w:rsidRDefault="002051DF" w:rsidP="00441570">
            <w:pPr>
              <w:pStyle w:val="ListParagraph"/>
              <w:numPr>
                <w:ilvl w:val="0"/>
                <w:numId w:val="12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41570">
              <w:rPr>
                <w:rFonts w:ascii="Calibri" w:hAnsi="Calibri"/>
                <w:sz w:val="20"/>
                <w:szCs w:val="20"/>
                <w:lang w:val="sr-Cyrl-RS"/>
              </w:rPr>
              <w:t>Недостатак</w:t>
            </w:r>
            <w:r w:rsidR="001E75F5" w:rsidRPr="00441570">
              <w:rPr>
                <w:rFonts w:ascii="Calibri" w:hAnsi="Calibri"/>
                <w:sz w:val="20"/>
                <w:szCs w:val="20"/>
                <w:lang w:val="sr-Cyrl-RS"/>
              </w:rPr>
              <w:t xml:space="preserve"> финансијских средстава</w:t>
            </w:r>
          </w:p>
          <w:p w14:paraId="1411ACF4" w14:textId="7D701AF2" w:rsidR="00625750" w:rsidRPr="00EB1C5B" w:rsidRDefault="00625750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C988453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5219148E" w:rsidR="001E75F5" w:rsidRDefault="001E75F5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-----</w:t>
            </w:r>
          </w:p>
        </w:tc>
        <w:tc>
          <w:tcPr>
            <w:tcW w:w="5101" w:type="dxa"/>
            <w:shd w:val="clear" w:color="auto" w:fill="FFFFFF" w:themeFill="background1"/>
          </w:tcPr>
          <w:p w14:paraId="26A60B89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655C19E" w:rsidR="001E75F5" w:rsidRPr="00441570" w:rsidRDefault="001E75F5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41570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</w:t>
            </w:r>
            <w:r w:rsidR="00441570" w:rsidRPr="00441570">
              <w:rPr>
                <w:rFonts w:ascii="Calibri" w:hAnsi="Calibri"/>
                <w:sz w:val="20"/>
                <w:szCs w:val="20"/>
                <w:lang w:val="sr-Cyrl-RS"/>
              </w:rPr>
              <w:t>, Одјељење за комуналне послове/</w:t>
            </w:r>
            <w:r w:rsidR="00441570" w:rsidRPr="00441570">
              <w:t xml:space="preserve"> </w:t>
            </w:r>
            <w:r w:rsidR="00441570" w:rsidRPr="00441570">
              <w:rPr>
                <w:rFonts w:ascii="Calibri" w:hAnsi="Calibri"/>
                <w:sz w:val="20"/>
                <w:szCs w:val="20"/>
                <w:lang w:val="sr-Cyrl-RS"/>
              </w:rPr>
              <w:t>Одјељење за саобраћај и путеве, Одјељење за комуналне послове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9E0407"/>
    <w:multiLevelType w:val="hybridMultilevel"/>
    <w:tmpl w:val="8168D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7A328B2"/>
    <w:multiLevelType w:val="hybridMultilevel"/>
    <w:tmpl w:val="F93AC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22246"/>
    <w:multiLevelType w:val="hybridMultilevel"/>
    <w:tmpl w:val="14AAFC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64EBC"/>
    <w:multiLevelType w:val="hybridMultilevel"/>
    <w:tmpl w:val="59EAF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D7330D"/>
    <w:multiLevelType w:val="hybridMultilevel"/>
    <w:tmpl w:val="7A6AAFC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9C2C8E"/>
    <w:multiLevelType w:val="hybridMultilevel"/>
    <w:tmpl w:val="0D50F91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843A6F"/>
    <w:multiLevelType w:val="hybridMultilevel"/>
    <w:tmpl w:val="3B3AA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B6E78"/>
    <w:multiLevelType w:val="hybridMultilevel"/>
    <w:tmpl w:val="07BE587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E729C6"/>
    <w:multiLevelType w:val="hybridMultilevel"/>
    <w:tmpl w:val="E47CF56A"/>
    <w:lvl w:ilvl="0" w:tplc="984C10D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973DF6"/>
    <w:multiLevelType w:val="hybridMultilevel"/>
    <w:tmpl w:val="6C740D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13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5"/>
  </w:num>
  <w:num w:numId="12">
    <w:abstractNumId w:val="8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22E65"/>
    <w:rsid w:val="000618AE"/>
    <w:rsid w:val="000B5F7E"/>
    <w:rsid w:val="0017455E"/>
    <w:rsid w:val="00196F0D"/>
    <w:rsid w:val="001A1B48"/>
    <w:rsid w:val="001C2872"/>
    <w:rsid w:val="001D111F"/>
    <w:rsid w:val="001D2F7A"/>
    <w:rsid w:val="001E75F5"/>
    <w:rsid w:val="002051DF"/>
    <w:rsid w:val="00210281"/>
    <w:rsid w:val="00292DD8"/>
    <w:rsid w:val="00293E02"/>
    <w:rsid w:val="002E081E"/>
    <w:rsid w:val="003170A9"/>
    <w:rsid w:val="00376011"/>
    <w:rsid w:val="00386274"/>
    <w:rsid w:val="00420EE3"/>
    <w:rsid w:val="00441570"/>
    <w:rsid w:val="004F422C"/>
    <w:rsid w:val="005325D1"/>
    <w:rsid w:val="00625750"/>
    <w:rsid w:val="00635CD2"/>
    <w:rsid w:val="006B359A"/>
    <w:rsid w:val="006E5E24"/>
    <w:rsid w:val="0070065B"/>
    <w:rsid w:val="008C616E"/>
    <w:rsid w:val="008F0A27"/>
    <w:rsid w:val="008F2BF2"/>
    <w:rsid w:val="00952D13"/>
    <w:rsid w:val="009A1452"/>
    <w:rsid w:val="00A030DE"/>
    <w:rsid w:val="00A11886"/>
    <w:rsid w:val="00A85D13"/>
    <w:rsid w:val="00AB522D"/>
    <w:rsid w:val="00B26AB0"/>
    <w:rsid w:val="00B26B8D"/>
    <w:rsid w:val="00B92F69"/>
    <w:rsid w:val="00BD0805"/>
    <w:rsid w:val="00C02F02"/>
    <w:rsid w:val="00C2691B"/>
    <w:rsid w:val="00C848BB"/>
    <w:rsid w:val="00CA25C9"/>
    <w:rsid w:val="00D50AD9"/>
    <w:rsid w:val="00DA6D0D"/>
    <w:rsid w:val="00E06CBA"/>
    <w:rsid w:val="00E83D93"/>
    <w:rsid w:val="00E91A06"/>
    <w:rsid w:val="00EB1C5B"/>
    <w:rsid w:val="00EF60EE"/>
    <w:rsid w:val="00F20638"/>
    <w:rsid w:val="00F33D3D"/>
    <w:rsid w:val="00F6341C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0EE3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2B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BF2"/>
    <w:rPr>
      <w:rFonts w:ascii="Tahoma" w:eastAsia="Times New Roman" w:hAnsi="Tahoma" w:cs="Tahoma"/>
      <w:sz w:val="16"/>
      <w:szCs w:val="16"/>
      <w:lang w:val="sr-Latn-BA"/>
    </w:rPr>
  </w:style>
  <w:style w:type="character" w:customStyle="1" w:styleId="Heading1Char">
    <w:name w:val="Heading 1 Char"/>
    <w:basedOn w:val="DefaultParagraphFont"/>
    <w:link w:val="Heading1"/>
    <w:uiPriority w:val="99"/>
    <w:rsid w:val="00420EE3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20EE3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F0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2B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BF2"/>
    <w:rPr>
      <w:rFonts w:ascii="Tahoma" w:eastAsia="Times New Roman" w:hAnsi="Tahoma" w:cs="Tahoma"/>
      <w:sz w:val="16"/>
      <w:szCs w:val="16"/>
      <w:lang w:val="sr-Latn-BA"/>
    </w:rPr>
  </w:style>
  <w:style w:type="character" w:customStyle="1" w:styleId="Heading1Char">
    <w:name w:val="Heading 1 Char"/>
    <w:basedOn w:val="DefaultParagraphFont"/>
    <w:link w:val="Heading1"/>
    <w:uiPriority w:val="99"/>
    <w:rsid w:val="00420EE3"/>
    <w:rPr>
      <w:rFonts w:ascii="Calibri" w:eastAsia="Times New Roman" w:hAnsi="Calibri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11</cp:revision>
  <cp:lastPrinted>2018-09-24T12:37:00Z</cp:lastPrinted>
  <dcterms:created xsi:type="dcterms:W3CDTF">2018-08-07T12:21:00Z</dcterms:created>
  <dcterms:modified xsi:type="dcterms:W3CDTF">2018-11-27T09:29:00Z</dcterms:modified>
</cp:coreProperties>
</file>